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CE2" w:rsidRPr="00303C08" w:rsidRDefault="001F5FD4" w:rsidP="00303C08">
      <w:pPr>
        <w:tabs>
          <w:tab w:val="left" w:pos="5920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Adult/Geriatric </w:t>
      </w:r>
      <w:r w:rsidR="00720CDF" w:rsidRPr="00303C08">
        <w:rPr>
          <w:sz w:val="28"/>
          <w:szCs w:val="28"/>
        </w:rPr>
        <w:t>Critical Thinking Worksheet</w:t>
      </w:r>
      <w:r w:rsidR="006635FD" w:rsidRPr="00303C08">
        <w:rPr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52D2A" w:rsidTr="009A5437">
        <w:trPr>
          <w:trHeight w:val="594"/>
          <w:tblHeader/>
        </w:trPr>
        <w:tc>
          <w:tcPr>
            <w:tcW w:w="4872" w:type="dxa"/>
          </w:tcPr>
          <w:p w:rsidR="00F52D2A" w:rsidRPr="00F52D2A" w:rsidRDefault="00F52D2A" w:rsidP="009952F3">
            <w:r w:rsidRPr="009A5437">
              <w:rPr>
                <w:b/>
              </w:rPr>
              <w:t>Student Name</w:t>
            </w:r>
            <w:r w:rsidRPr="00F52D2A">
              <w:t xml:space="preserve">: </w:t>
            </w:r>
            <w:r w:rsidR="009952F3"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0" w:name="Text15"/>
            <w:r w:rsidR="009952F3">
              <w:instrText xml:space="preserve"> FORMTEXT </w:instrText>
            </w:r>
            <w:r w:rsidR="009952F3">
              <w:fldChar w:fldCharType="separate"/>
            </w:r>
            <w:r w:rsidR="003C4FED">
              <w:t>Sidney McMillian</w:t>
            </w:r>
            <w:r w:rsidR="009952F3">
              <w:fldChar w:fldCharType="end"/>
            </w:r>
            <w:bookmarkEnd w:id="0"/>
          </w:p>
        </w:tc>
        <w:tc>
          <w:tcPr>
            <w:tcW w:w="4872" w:type="dxa"/>
          </w:tcPr>
          <w:p w:rsidR="00F52D2A" w:rsidRPr="00F52D2A" w:rsidRDefault="00F52D2A" w:rsidP="009952F3">
            <w:r w:rsidRPr="009A5437">
              <w:rPr>
                <w:b/>
              </w:rPr>
              <w:t>Unit:</w:t>
            </w:r>
            <w:r>
              <w:t xml:space="preserve"> </w:t>
            </w:r>
            <w:r w:rsidR="009952F3">
              <w:fldChar w:fldCharType="begin">
                <w:ffData>
                  <w:name w:val="Text1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xt16"/>
            <w:r w:rsidR="009952F3">
              <w:instrText xml:space="preserve"> FORMTEXT </w:instrText>
            </w:r>
            <w:r w:rsidR="009952F3">
              <w:fldChar w:fldCharType="separate"/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fldChar w:fldCharType="end"/>
            </w:r>
            <w:bookmarkEnd w:id="1"/>
            <w:r w:rsidRPr="00F52D2A">
              <w:t xml:space="preserve">   </w:t>
            </w:r>
            <w:r w:rsidR="009952F3">
              <w:t xml:space="preserve">                     </w:t>
            </w:r>
            <w:r w:rsidRPr="00F52D2A">
              <w:t xml:space="preserve"> </w:t>
            </w:r>
            <w:r w:rsidRPr="009A5437">
              <w:rPr>
                <w:b/>
              </w:rPr>
              <w:t>Pt. Initials:</w:t>
            </w:r>
            <w:r>
              <w:t xml:space="preserve"> </w:t>
            </w:r>
            <w:r>
              <w:fldChar w:fldCharType="begin">
                <w:ffData>
                  <w:name w:val="Text6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4872" w:type="dxa"/>
          </w:tcPr>
          <w:p w:rsidR="00F52D2A" w:rsidRPr="00F52D2A" w:rsidRDefault="00F52D2A" w:rsidP="00F52D2A">
            <w:r>
              <w:t xml:space="preserve">      </w:t>
            </w:r>
            <w:r w:rsidRPr="00F52D2A">
              <w:t xml:space="preserve"> </w:t>
            </w:r>
            <w:r w:rsidRPr="009A5437">
              <w:rPr>
                <w:b/>
              </w:rPr>
              <w:t>Date:</w:t>
            </w:r>
            <w:r w:rsidRPr="00F52D2A">
              <w:t xml:space="preserve"> </w:t>
            </w:r>
            <w:sdt>
              <w:sdtPr>
                <w:id w:val="2109082206"/>
                <w:placeholder>
                  <w:docPart w:val="A8C84DC9D00A4DEE9EC16D74722ADA34"/>
                </w:placeholder>
                <w:date w:fullDate="2020-10-14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E7FF3">
                  <w:t>10/14/2020</w:t>
                </w:r>
              </w:sdtContent>
            </w:sdt>
          </w:p>
        </w:tc>
      </w:tr>
      <w:tr w:rsidR="00F52D2A" w:rsidTr="00F52D2A">
        <w:trPr>
          <w:trHeight w:val="3959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1. Disease </w:t>
            </w:r>
            <w:r w:rsidR="009A5437" w:rsidRPr="009A5437">
              <w:rPr>
                <w:b/>
              </w:rPr>
              <w:t>Process &amp; Brief Pathophysiology</w:t>
            </w:r>
          </w:p>
          <w:p w:rsidR="00F52D2A" w:rsidRPr="00F52D2A" w:rsidRDefault="00A44559" w:rsidP="00F52D2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instrText xml:space="preserve"> FORMTEXT </w:instrText>
            </w:r>
            <w:r>
              <w:fldChar w:fldCharType="separate"/>
            </w:r>
            <w:r w:rsidR="003C4FED">
              <w:t xml:space="preserve">Acute kidney injury, AKI, can range from slight deterioration in kidney function to severe impairment. It is a rapid loss of function that can lead to a rise in serum creatinine and a reduction in urine output. </w:t>
            </w:r>
            <w:r w:rsidR="00BC2FDA">
              <w:t>There are many reasons for one to develop an AKI</w:t>
            </w:r>
            <w:r w:rsidR="00195695">
              <w:t xml:space="preserve"> such as dehydration, heart failure, excessive diuresis, etc. It commonly follows severe, prolonged hypertension </w:t>
            </w:r>
            <w:r w:rsidR="008A257E">
              <w:t>and hypovolemia, exposure to a nephrotoxic agent.</w:t>
            </w:r>
            <w:r w:rsidR="00195695">
              <w:t xml:space="preserve"> Although it is normally reversible, AKI has a high mortality rate</w:t>
            </w:r>
            <w:r w:rsidR="008A257E">
              <w:t xml:space="preserve">. </w:t>
            </w:r>
            <w:r w:rsidR="00BC2FDA">
              <w:t xml:space="preserve"> </w:t>
            </w:r>
            <w:r w:rsidR="003C4FED">
              <w:t xml:space="preserve"> </w:t>
            </w:r>
            <w:r>
              <w:fldChar w:fldCharType="end"/>
            </w:r>
            <w:bookmarkEnd w:id="3"/>
          </w:p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2. Factors for the Developme</w:t>
            </w:r>
            <w:r w:rsidR="009A5437" w:rsidRPr="009A5437">
              <w:rPr>
                <w:b/>
              </w:rPr>
              <w:t>nt of the Disease/Acute Illness</w:t>
            </w:r>
          </w:p>
          <w:p w:rsidR="008A257E" w:rsidRDefault="00A44559" w:rsidP="008A257E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 w:rsidR="008A257E">
              <w:t xml:space="preserve">- Being hospitalized (specifically intensive care) </w:t>
            </w:r>
          </w:p>
          <w:p w:rsidR="008A257E" w:rsidRDefault="008A257E" w:rsidP="008A257E">
            <w:r>
              <w:t>-Advanced age (&gt;60)</w:t>
            </w:r>
            <w:r w:rsidR="004E3094">
              <w:t xml:space="preserve"> (P)</w:t>
            </w:r>
          </w:p>
          <w:p w:rsidR="008A257E" w:rsidRDefault="008A257E" w:rsidP="008A257E">
            <w:r>
              <w:t>-Diabete</w:t>
            </w:r>
            <w:r w:rsidR="004E3094">
              <w:t>s (P)</w:t>
            </w:r>
          </w:p>
          <w:p w:rsidR="008A257E" w:rsidRDefault="008A257E" w:rsidP="008A257E">
            <w:r>
              <w:t>-Hypertension</w:t>
            </w:r>
            <w:r w:rsidR="004E3094">
              <w:t xml:space="preserve"> (P)</w:t>
            </w:r>
          </w:p>
          <w:p w:rsidR="008A257E" w:rsidRDefault="008A257E" w:rsidP="008A257E">
            <w:r>
              <w:t>-Heart failure</w:t>
            </w:r>
          </w:p>
          <w:p w:rsidR="00F52D2A" w:rsidRPr="00F52D2A" w:rsidRDefault="008A257E" w:rsidP="008A257E">
            <w:r>
              <w:t xml:space="preserve">-Kidney and liver diseases </w:t>
            </w:r>
            <w:r w:rsidR="00A44559">
              <w:fldChar w:fldCharType="end"/>
            </w:r>
            <w:bookmarkEnd w:id="4"/>
          </w:p>
        </w:tc>
        <w:tc>
          <w:tcPr>
            <w:tcW w:w="4872" w:type="dxa"/>
          </w:tcPr>
          <w:p w:rsidR="00F52D2A" w:rsidRPr="009A5437" w:rsidRDefault="009A5437" w:rsidP="00F52D2A">
            <w:pPr>
              <w:rPr>
                <w:b/>
              </w:rPr>
            </w:pPr>
            <w:r w:rsidRPr="009A5437">
              <w:rPr>
                <w:b/>
              </w:rPr>
              <w:t>3. Signs and Symptoms</w:t>
            </w:r>
          </w:p>
          <w:p w:rsidR="008A257E" w:rsidRDefault="00A44559" w:rsidP="00F52D2A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 w:rsidR="008A257E">
              <w:t>-Decreased urine output</w:t>
            </w:r>
            <w:r w:rsidR="004E3094">
              <w:t xml:space="preserve"> (P)</w:t>
            </w:r>
          </w:p>
          <w:p w:rsidR="008A257E" w:rsidRDefault="008A257E" w:rsidP="00F52D2A">
            <w:r>
              <w:t>-Fluid retention</w:t>
            </w:r>
          </w:p>
          <w:p w:rsidR="008A257E" w:rsidRDefault="008A257E" w:rsidP="00F52D2A">
            <w:r>
              <w:t>-Shortness of breath</w:t>
            </w:r>
            <w:r w:rsidR="00F66BBE">
              <w:t>, irregular heartbeat</w:t>
            </w:r>
          </w:p>
          <w:p w:rsidR="008A257E" w:rsidRDefault="008A257E" w:rsidP="00F52D2A">
            <w:r>
              <w:t>-Fatigue</w:t>
            </w:r>
          </w:p>
          <w:p w:rsidR="008A257E" w:rsidRDefault="008A257E" w:rsidP="00F52D2A">
            <w:r>
              <w:t>-Confusion</w:t>
            </w:r>
            <w:r w:rsidR="004E3094">
              <w:t xml:space="preserve"> (P)</w:t>
            </w:r>
          </w:p>
          <w:p w:rsidR="008A257E" w:rsidRDefault="008A257E" w:rsidP="00F52D2A">
            <w:r>
              <w:t>-Nausea</w:t>
            </w:r>
          </w:p>
          <w:p w:rsidR="008A257E" w:rsidRDefault="008A257E" w:rsidP="00F52D2A">
            <w:r>
              <w:t>-Weakness</w:t>
            </w:r>
            <w:bookmarkStart w:id="6" w:name="_GoBack"/>
            <w:bookmarkEnd w:id="6"/>
          </w:p>
          <w:p w:rsidR="00F52D2A" w:rsidRPr="00F52D2A" w:rsidRDefault="008A257E" w:rsidP="00F52D2A">
            <w:r>
              <w:t>-</w:t>
            </w:r>
            <w:r w:rsidR="00F66BBE">
              <w:t>Chest pain or pressure</w:t>
            </w:r>
            <w:r w:rsidR="00A44559">
              <w:fldChar w:fldCharType="end"/>
            </w:r>
            <w:bookmarkEnd w:id="5"/>
            <w:r w:rsidR="00F52D2A" w:rsidRPr="00F52D2A">
              <w:tab/>
            </w:r>
          </w:p>
        </w:tc>
      </w:tr>
      <w:tr w:rsidR="00F52D2A" w:rsidTr="00F52D2A">
        <w:trPr>
          <w:trHeight w:val="4886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4. Diagnostic Tests perti</w:t>
            </w:r>
            <w:r w:rsidR="009A5437" w:rsidRPr="009A5437">
              <w:rPr>
                <w:b/>
              </w:rPr>
              <w:t>nent or confirming of diagnosis</w:t>
            </w:r>
          </w:p>
          <w:p w:rsidR="00F66BBE" w:rsidRDefault="00A44559" w:rsidP="00F52D2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instrText xml:space="preserve"> FORMTEXT </w:instrText>
            </w:r>
            <w:r>
              <w:fldChar w:fldCharType="separate"/>
            </w:r>
            <w:r w:rsidR="00F66BBE">
              <w:t>-Urinalysis</w:t>
            </w:r>
          </w:p>
          <w:p w:rsidR="00F66BBE" w:rsidRDefault="00F66BBE" w:rsidP="00F52D2A">
            <w:r>
              <w:t>-Renal ultrasound</w:t>
            </w:r>
          </w:p>
          <w:p w:rsidR="00F66BBE" w:rsidRDefault="00F66BBE" w:rsidP="00F52D2A">
            <w:r>
              <w:t>-Renal scan</w:t>
            </w:r>
          </w:p>
          <w:p w:rsidR="00F66BBE" w:rsidRDefault="00F66BBE" w:rsidP="00F52D2A">
            <w:r>
              <w:t>-CT scan</w:t>
            </w:r>
          </w:p>
          <w:p w:rsidR="00F52D2A" w:rsidRPr="00F52D2A" w:rsidRDefault="00F66BBE" w:rsidP="00F52D2A">
            <w:r>
              <w:t>-General physical examination</w:t>
            </w:r>
            <w:r w:rsidR="00A44559">
              <w:fldChar w:fldCharType="end"/>
            </w:r>
            <w:bookmarkEnd w:id="7"/>
          </w:p>
          <w:p w:rsidR="00F52D2A" w:rsidRPr="00F52D2A" w:rsidRDefault="00F52D2A" w:rsidP="00F52D2A"/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5. </w:t>
            </w:r>
            <w:r w:rsidR="009A5437" w:rsidRPr="009A5437">
              <w:rPr>
                <w:b/>
              </w:rPr>
              <w:t>Lab Values that may be affected</w:t>
            </w:r>
          </w:p>
          <w:p w:rsidR="00F66BBE" w:rsidRDefault="00A44559" w:rsidP="00F52D2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instrText xml:space="preserve"> FORMTEXT </w:instrText>
            </w:r>
            <w:r>
              <w:fldChar w:fldCharType="separate"/>
            </w:r>
            <w:r w:rsidR="00F66BBE">
              <w:t>-</w:t>
            </w:r>
            <w:proofErr w:type="spellStart"/>
            <w:r w:rsidR="00F66BBE">
              <w:t>Elecrolytes</w:t>
            </w:r>
            <w:proofErr w:type="spellEnd"/>
            <w:r w:rsidR="00F66BBE">
              <w:t xml:space="preserve"> (sodium, potassium, chloride, CO2)</w:t>
            </w:r>
            <w:r w:rsidR="004E3094">
              <w:t xml:space="preserve"> (P)</w:t>
            </w:r>
          </w:p>
          <w:p w:rsidR="00F66BBE" w:rsidRDefault="00F66BBE" w:rsidP="00F52D2A">
            <w:r>
              <w:t>-BUN</w:t>
            </w:r>
            <w:r w:rsidR="004E3094">
              <w:t xml:space="preserve"> (P)</w:t>
            </w:r>
          </w:p>
          <w:p w:rsidR="00F66BBE" w:rsidRDefault="00F66BBE" w:rsidP="00F52D2A">
            <w:r>
              <w:t>-Creatinine</w:t>
            </w:r>
            <w:r w:rsidR="004E3094">
              <w:t xml:space="preserve"> (P)</w:t>
            </w:r>
          </w:p>
          <w:p w:rsidR="00F66BBE" w:rsidRDefault="00F66BBE" w:rsidP="00F52D2A">
            <w:r>
              <w:t>-Calcium</w:t>
            </w:r>
            <w:r w:rsidR="004E3094">
              <w:t xml:space="preserve"> (P)</w:t>
            </w:r>
          </w:p>
          <w:p w:rsidR="00F66BBE" w:rsidRDefault="00F66BBE" w:rsidP="00F52D2A">
            <w:r>
              <w:t>-Albumin</w:t>
            </w:r>
            <w:r w:rsidR="004E3094">
              <w:t xml:space="preserve"> (P)</w:t>
            </w:r>
          </w:p>
          <w:p w:rsidR="00F66BBE" w:rsidRDefault="00F66BBE" w:rsidP="00F52D2A">
            <w:r>
              <w:t>-Glucose</w:t>
            </w:r>
            <w:r w:rsidR="004E3094">
              <w:t xml:space="preserve"> (P)</w:t>
            </w:r>
          </w:p>
          <w:p w:rsidR="00F66BBE" w:rsidRDefault="00F66BBE" w:rsidP="00F52D2A">
            <w:r>
              <w:t>-CBC</w:t>
            </w:r>
            <w:r w:rsidR="004E3094">
              <w:t xml:space="preserve"> (P)</w:t>
            </w:r>
          </w:p>
          <w:p w:rsidR="00F52D2A" w:rsidRPr="00F52D2A" w:rsidRDefault="00F66BBE" w:rsidP="00F52D2A">
            <w:r>
              <w:t>-Vitamin D</w:t>
            </w:r>
            <w:r w:rsidR="00A44559">
              <w:fldChar w:fldCharType="end"/>
            </w:r>
            <w:bookmarkEnd w:id="8"/>
          </w:p>
          <w:p w:rsidR="00F52D2A" w:rsidRPr="00F52D2A" w:rsidRDefault="00F52D2A" w:rsidP="00F52D2A"/>
          <w:p w:rsidR="00F52D2A" w:rsidRDefault="00F52D2A" w:rsidP="00F52D2A"/>
          <w:p w:rsidR="00F52D2A" w:rsidRPr="00241650" w:rsidRDefault="00F52D2A" w:rsidP="00F52D2A"/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 xml:space="preserve">6. </w:t>
            </w:r>
            <w:r w:rsidR="009A5437" w:rsidRPr="009A5437">
              <w:rPr>
                <w:b/>
              </w:rPr>
              <w:t>Current Treatment</w:t>
            </w:r>
          </w:p>
          <w:p w:rsidR="00F66BBE" w:rsidRDefault="00A44559" w:rsidP="00F52D2A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instrText xml:space="preserve"> FORMTEXT </w:instrText>
            </w:r>
            <w:r>
              <w:fldChar w:fldCharType="separate"/>
            </w:r>
            <w:r w:rsidR="00F66BBE">
              <w:t xml:space="preserve">-Fluid restriction </w:t>
            </w:r>
          </w:p>
          <w:p w:rsidR="00EA2169" w:rsidRDefault="00F66BBE" w:rsidP="00F52D2A">
            <w:r>
              <w:t>-</w:t>
            </w:r>
            <w:r w:rsidR="00EA2169">
              <w:t xml:space="preserve">Nutritional therapy (adequate protein, potassium, phosphate, and </w:t>
            </w:r>
            <w:proofErr w:type="spellStart"/>
            <w:r w:rsidR="00EA2169">
              <w:t>soduim</w:t>
            </w:r>
            <w:proofErr w:type="spellEnd"/>
            <w:r w:rsidR="00EA2169">
              <w:t xml:space="preserve"> restriction)</w:t>
            </w:r>
            <w:r w:rsidR="004E3094">
              <w:t xml:space="preserve"> (P)</w:t>
            </w:r>
          </w:p>
          <w:p w:rsidR="00EA2169" w:rsidRDefault="00EA2169" w:rsidP="00F52D2A">
            <w:r>
              <w:t>-Calcium supplements</w:t>
            </w:r>
          </w:p>
          <w:p w:rsidR="00EA2169" w:rsidRDefault="00EA2169" w:rsidP="00F52D2A">
            <w:r>
              <w:t xml:space="preserve">-Initiation of dialysis (if necessary) </w:t>
            </w:r>
          </w:p>
          <w:p w:rsidR="00F52D2A" w:rsidRPr="00F52D2A" w:rsidRDefault="00EA2169" w:rsidP="00392A55">
            <w:r>
              <w:t xml:space="preserve">-Continuous renal replacement therapy (if necessary) </w:t>
            </w:r>
            <w:r w:rsidR="00A44559">
              <w:fldChar w:fldCharType="end"/>
            </w:r>
            <w:bookmarkEnd w:id="9"/>
          </w:p>
        </w:tc>
      </w:tr>
      <w:tr w:rsidR="00F52D2A" w:rsidTr="00F52D2A">
        <w:trPr>
          <w:trHeight w:val="2168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7. Focused Nursing Diagnosis: </w:t>
            </w:r>
          </w:p>
          <w:p w:rsidR="00F52D2A" w:rsidRPr="00F52D2A" w:rsidRDefault="00A44559" w:rsidP="00F52D2A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instrText xml:space="preserve"> FORMTEXT </w:instrText>
            </w:r>
            <w:r>
              <w:fldChar w:fldCharType="separate"/>
            </w:r>
            <w:r w:rsidR="00A45DC9">
              <w:t xml:space="preserve">Excess fluid volume </w:t>
            </w:r>
            <w:r>
              <w:fldChar w:fldCharType="end"/>
            </w:r>
            <w:bookmarkEnd w:id="10"/>
          </w:p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11. Nursing Interventions related to the Nursing Diagnosis in #7:</w:t>
            </w:r>
          </w:p>
          <w:p w:rsidR="00F52D2A" w:rsidRPr="00F52D2A" w:rsidRDefault="00F52D2A" w:rsidP="00F52D2A">
            <w:proofErr w:type="gramStart"/>
            <w:r w:rsidRPr="009A5437">
              <w:rPr>
                <w:b/>
              </w:rPr>
              <w:t xml:space="preserve">1 </w:t>
            </w:r>
            <w:r w:rsidR="009A5437" w:rsidRPr="009A5437">
              <w:rPr>
                <w:b/>
              </w:rPr>
              <w:t>.</w:t>
            </w:r>
            <w:proofErr w:type="gramEnd"/>
            <w:r w:rsidR="00A44559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="00A44559">
              <w:instrText xml:space="preserve"> FORMTEXT </w:instrText>
            </w:r>
            <w:r w:rsidR="00A44559">
              <w:fldChar w:fldCharType="separate"/>
            </w:r>
            <w:r w:rsidR="00531F55">
              <w:t xml:space="preserve">Look at skin, face, and dependent areas of edema at every hourly </w:t>
            </w:r>
            <w:proofErr w:type="spellStart"/>
            <w:r w:rsidR="00531F55">
              <w:t>roudning</w:t>
            </w:r>
            <w:proofErr w:type="spellEnd"/>
            <w:r w:rsidR="00531F55">
              <w:t xml:space="preserve">. Scale degree of edema each time. </w:t>
            </w:r>
            <w:r w:rsidR="00A44559">
              <w:fldChar w:fldCharType="end"/>
            </w:r>
            <w:bookmarkEnd w:id="11"/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Evidenced Based Practice: </w:t>
            </w:r>
          </w:p>
          <w:p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31F55">
              <w:t xml:space="preserve">Tissue becomes fragile when edema is present. It is important to make changes to sitting positions if </w:t>
            </w:r>
            <w:r w:rsidR="00531F55">
              <w:lastRenderedPageBreak/>
              <w:t xml:space="preserve">certain areas are causing the patient any discomfort. </w:t>
            </w:r>
            <w:r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DA6C09">
              <w:t>Auscultate lung and heart sounds at least twice a shift.</w:t>
            </w:r>
            <w:r w:rsidR="00A44559">
              <w:fldChar w:fldCharType="end"/>
            </w:r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A6C09">
              <w:t xml:space="preserve">Fluid </w:t>
            </w:r>
            <w:proofErr w:type="spellStart"/>
            <w:r w:rsidR="00DA6C09">
              <w:t>overloas</w:t>
            </w:r>
            <w:proofErr w:type="spellEnd"/>
            <w:r w:rsidR="00DA6C09">
              <w:t xml:space="preserve"> may lead to pulmonary edema and heart failure.</w:t>
            </w:r>
            <w:r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3</w:t>
            </w:r>
            <w:r w:rsidRPr="00F52D2A">
              <w:t>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DA6C09">
              <w:t xml:space="preserve">Allow patient to receive various options of beverages </w:t>
            </w:r>
            <w:proofErr w:type="spellStart"/>
            <w:r w:rsidR="00DA6C09">
              <w:t>throught</w:t>
            </w:r>
            <w:proofErr w:type="spellEnd"/>
            <w:r w:rsidR="00DA6C09">
              <w:t xml:space="preserve"> shift.</w:t>
            </w:r>
            <w:r w:rsidR="00A44559">
              <w:fldChar w:fldCharType="end"/>
            </w:r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A6C09">
              <w:t xml:space="preserve">Helps avoid periods without fluids and reduces sense of deprivation and thirst. </w:t>
            </w:r>
            <w:r>
              <w:fldChar w:fldCharType="end"/>
            </w:r>
          </w:p>
          <w:p w:rsidR="00F52D2A" w:rsidRPr="00F52D2A" w:rsidRDefault="00F52D2A" w:rsidP="00F52D2A"/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>12. Patient Teaching:</w:t>
            </w:r>
          </w:p>
          <w:p w:rsidR="00F52D2A" w:rsidRPr="00F52D2A" w:rsidRDefault="00F52D2A" w:rsidP="00F52D2A"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EF405F">
              <w:t xml:space="preserve">Path where urine flows </w:t>
            </w:r>
            <w:proofErr w:type="gramStart"/>
            <w:r w:rsidR="00EF405F">
              <w:t>is</w:t>
            </w:r>
            <w:proofErr w:type="gramEnd"/>
            <w:r w:rsidR="00EF405F">
              <w:t xml:space="preserve"> blocked. This is why patient may have trouble voiding. 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EF405F">
              <w:t xml:space="preserve">Inability to void may cause pressure on bladder. 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EF405F">
              <w:t xml:space="preserve">Patient should ask for help if they need to get up for anything because they may experience </w:t>
            </w:r>
            <w:r w:rsidR="00B0267C">
              <w:t xml:space="preserve">weakness or fatigue. </w:t>
            </w:r>
            <w:r w:rsidR="00A44559">
              <w:fldChar w:fldCharType="end"/>
            </w:r>
          </w:p>
        </w:tc>
      </w:tr>
      <w:tr w:rsidR="00F52D2A" w:rsidTr="00F52D2A">
        <w:trPr>
          <w:trHeight w:val="1979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8. Related to (r/t): </w:t>
            </w:r>
          </w:p>
          <w:p w:rsidR="00F52D2A" w:rsidRPr="00F52D2A" w:rsidRDefault="00A44559" w:rsidP="00F52D2A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instrText xml:space="preserve"> FORMTEXT </w:instrText>
            </w:r>
            <w:r>
              <w:fldChar w:fldCharType="separate"/>
            </w:r>
            <w:r w:rsidR="00A45DC9">
              <w:t>Kidney failure</w:t>
            </w:r>
            <w:r>
              <w:fldChar w:fldCharType="end"/>
            </w:r>
            <w:bookmarkEnd w:id="12"/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/>
          </w:tcPr>
          <w:p w:rsidR="00F52D2A" w:rsidRPr="00F52D2A" w:rsidRDefault="00F52D2A" w:rsidP="00F52D2A"/>
        </w:tc>
      </w:tr>
      <w:tr w:rsidR="00F52D2A" w:rsidTr="00F52D2A">
        <w:trPr>
          <w:trHeight w:val="2348"/>
        </w:trPr>
        <w:tc>
          <w:tcPr>
            <w:tcW w:w="4872" w:type="dxa"/>
          </w:tcPr>
          <w:p w:rsidR="00F52D2A" w:rsidRPr="00F52D2A" w:rsidRDefault="00F52D2A" w:rsidP="00F52D2A">
            <w:r w:rsidRPr="009A5437">
              <w:rPr>
                <w:b/>
              </w:rPr>
              <w:lastRenderedPageBreak/>
              <w:t>9. As evidenced by (aeb)</w:t>
            </w:r>
            <w:r w:rsidRPr="00F52D2A">
              <w:t xml:space="preserve">: </w:t>
            </w:r>
          </w:p>
          <w:p w:rsidR="00F52D2A" w:rsidRPr="00F52D2A" w:rsidRDefault="00A44559" w:rsidP="00F52D2A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instrText xml:space="preserve"> FORMTEXT </w:instrText>
            </w:r>
            <w:r>
              <w:fldChar w:fldCharType="separate"/>
            </w:r>
            <w:r w:rsidR="00531F55">
              <w:t>Generalized tissue edema</w:t>
            </w:r>
            <w:r>
              <w:fldChar w:fldCharType="end"/>
            </w:r>
            <w:bookmarkEnd w:id="13"/>
          </w:p>
          <w:p w:rsidR="00F52D2A" w:rsidRPr="004138EE" w:rsidRDefault="00F52D2A" w:rsidP="00F52D2A"/>
          <w:p w:rsidR="00F52D2A" w:rsidRDefault="00F52D2A" w:rsidP="00F52D2A"/>
          <w:p w:rsidR="00F52D2A" w:rsidRDefault="00F52D2A" w:rsidP="00F52D2A"/>
          <w:p w:rsidR="00F52D2A" w:rsidRDefault="00F52D2A" w:rsidP="00F52D2A"/>
          <w:p w:rsidR="00F52D2A" w:rsidRPr="00F52D2A" w:rsidRDefault="00F52D2A" w:rsidP="00F52D2A">
            <w:r>
              <w:tab/>
            </w:r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13. Discharge Planning/Community Resources:</w:t>
            </w:r>
          </w:p>
          <w:p w:rsidR="00F52D2A" w:rsidRPr="00F52D2A" w:rsidRDefault="00F52D2A" w:rsidP="00F52D2A">
            <w:r w:rsidRPr="00F52D2A">
              <w:t xml:space="preserve"> </w:t>
            </w:r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DA6C09">
              <w:t>Drink recommended amount and type of liquids.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DA6C09">
              <w:t>Follow any diet recommended by healthcare provider.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DA6C09">
              <w:t>Monitor BGL and blood pressure as they can directly increase risk for AKI.</w:t>
            </w:r>
            <w:r w:rsidR="00A44559">
              <w:fldChar w:fldCharType="end"/>
            </w:r>
          </w:p>
        </w:tc>
      </w:tr>
      <w:tr w:rsidR="00F52D2A" w:rsidTr="009A5437">
        <w:trPr>
          <w:trHeight w:val="2853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10. Desired patient outcome:</w:t>
            </w:r>
          </w:p>
          <w:p w:rsidR="00195695" w:rsidRDefault="00A44559" w:rsidP="00F52D2A">
            <w:pPr>
              <w:rPr>
                <w:noProof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instrText xml:space="preserve"> FORMTEXT </w:instrText>
            </w:r>
            <w:r>
              <w:fldChar w:fldCharType="separate"/>
            </w:r>
            <w:r w:rsidR="00531F55">
              <w:t xml:space="preserve">Patient will be able to display appropriate urinary output, vital signs within normal range, and </w:t>
            </w:r>
            <w:proofErr w:type="spellStart"/>
            <w:r w:rsidR="00531F55">
              <w:t>absense</w:t>
            </w:r>
            <w:proofErr w:type="spellEnd"/>
            <w:r w:rsidR="00531F55">
              <w:t xml:space="preserve"> of edema by 10/14/20 at 1400. </w:t>
            </w:r>
          </w:p>
          <w:p w:rsidR="00195695" w:rsidRDefault="00195695" w:rsidP="00F52D2A"/>
          <w:p w:rsidR="00195695" w:rsidRDefault="00195695" w:rsidP="00F52D2A"/>
          <w:p w:rsidR="00195695" w:rsidRDefault="00195695" w:rsidP="00F52D2A"/>
          <w:p w:rsidR="008A257E" w:rsidRDefault="00195695" w:rsidP="00F52D2A">
            <w:r>
              <w:t>References:</w:t>
            </w:r>
          </w:p>
          <w:p w:rsidR="008A257E" w:rsidRDefault="00195695" w:rsidP="00F52D2A">
            <w:r>
              <w:t xml:space="preserve">Medical-Surgical Nursing </w:t>
            </w:r>
            <w:proofErr w:type="spellStart"/>
            <w:r>
              <w:t>pg</w:t>
            </w:r>
            <w:proofErr w:type="spellEnd"/>
            <w:r>
              <w:t xml:space="preserve"> 1101-1102</w:t>
            </w:r>
            <w:r w:rsidR="00F66BBE">
              <w:t>, 1105</w:t>
            </w:r>
          </w:p>
          <w:p w:rsidR="008A257E" w:rsidRDefault="008A257E" w:rsidP="00F52D2A">
            <w:r w:rsidRPr="008A257E">
              <w:t>https://www.mayoclinic.org/diseases-conditions/kidney-failure/symptoms-causes/syc-20369048</w:t>
            </w:r>
          </w:p>
          <w:p w:rsidR="00F52D2A" w:rsidRPr="00F52D2A" w:rsidRDefault="00A44559" w:rsidP="00F52D2A">
            <w:r>
              <w:fldChar w:fldCharType="end"/>
            </w:r>
            <w:bookmarkEnd w:id="14"/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/>
          </w:tcPr>
          <w:p w:rsidR="00F52D2A" w:rsidRPr="00F52D2A" w:rsidRDefault="00F52D2A" w:rsidP="00F52D2A"/>
        </w:tc>
      </w:tr>
    </w:tbl>
    <w:p w:rsidR="005A7293" w:rsidRDefault="008739DC"/>
    <w:sectPr w:rsidR="005A7293" w:rsidSect="009A54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-171" w:right="720" w:bottom="720" w:left="720" w:header="360" w:footer="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9DC" w:rsidRDefault="008739DC" w:rsidP="004A12D8">
      <w:pPr>
        <w:spacing w:after="0" w:line="240" w:lineRule="auto"/>
      </w:pPr>
      <w:r>
        <w:separator/>
      </w:r>
    </w:p>
  </w:endnote>
  <w:endnote w:type="continuationSeparator" w:id="0">
    <w:p w:rsidR="008739DC" w:rsidRDefault="008739DC" w:rsidP="004A1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Cambria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2D8" w:rsidRDefault="004A12D8">
    <w:pPr>
      <w:pStyle w:val="Footer"/>
    </w:pPr>
    <w:r>
      <w:t>Adopted: August 2016</w:t>
    </w:r>
  </w:p>
  <w:p w:rsidR="004A12D8" w:rsidRDefault="004A1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9DC" w:rsidRDefault="008739DC" w:rsidP="004A12D8">
      <w:pPr>
        <w:spacing w:after="0" w:line="240" w:lineRule="auto"/>
      </w:pPr>
      <w:r>
        <w:separator/>
      </w:r>
    </w:p>
  </w:footnote>
  <w:footnote w:type="continuationSeparator" w:id="0">
    <w:p w:rsidR="008739DC" w:rsidRDefault="008739DC" w:rsidP="004A1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2D8" w:rsidRPr="00235CE2" w:rsidRDefault="004A12D8" w:rsidP="004A12D8">
    <w:pPr>
      <w:tabs>
        <w:tab w:val="left" w:pos="5920"/>
      </w:tabs>
      <w:spacing w:after="12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F3300"/>
    <w:multiLevelType w:val="hybridMultilevel"/>
    <w:tmpl w:val="BF00E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20DC0"/>
    <w:multiLevelType w:val="hybridMultilevel"/>
    <w:tmpl w:val="11B0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o9zQCqXpkjE1M+Azu4tcgOnFbKA=" w:salt="3lhPP4Edw2SlLHG9a8HV2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3B"/>
    <w:rsid w:val="000100CC"/>
    <w:rsid w:val="00010448"/>
    <w:rsid w:val="00064EBF"/>
    <w:rsid w:val="000E029C"/>
    <w:rsid w:val="000E45EE"/>
    <w:rsid w:val="00130B69"/>
    <w:rsid w:val="00133173"/>
    <w:rsid w:val="00171D93"/>
    <w:rsid w:val="001901F2"/>
    <w:rsid w:val="00195695"/>
    <w:rsid w:val="001B5360"/>
    <w:rsid w:val="001F5FD4"/>
    <w:rsid w:val="00226A51"/>
    <w:rsid w:val="00235CE2"/>
    <w:rsid w:val="00274232"/>
    <w:rsid w:val="0028354F"/>
    <w:rsid w:val="00294B91"/>
    <w:rsid w:val="002B0648"/>
    <w:rsid w:val="002B6710"/>
    <w:rsid w:val="002E7FF3"/>
    <w:rsid w:val="00303C08"/>
    <w:rsid w:val="003865BB"/>
    <w:rsid w:val="00392A55"/>
    <w:rsid w:val="003C4FED"/>
    <w:rsid w:val="004112F0"/>
    <w:rsid w:val="004138EE"/>
    <w:rsid w:val="00416565"/>
    <w:rsid w:val="00456416"/>
    <w:rsid w:val="00491643"/>
    <w:rsid w:val="004A12D8"/>
    <w:rsid w:val="004A3C42"/>
    <w:rsid w:val="004D4621"/>
    <w:rsid w:val="004E3094"/>
    <w:rsid w:val="004E427A"/>
    <w:rsid w:val="00531F55"/>
    <w:rsid w:val="006300D3"/>
    <w:rsid w:val="006635FD"/>
    <w:rsid w:val="006B68ED"/>
    <w:rsid w:val="006C0240"/>
    <w:rsid w:val="006D431C"/>
    <w:rsid w:val="006F0C74"/>
    <w:rsid w:val="007017CC"/>
    <w:rsid w:val="00720CDF"/>
    <w:rsid w:val="00750BEC"/>
    <w:rsid w:val="00776F13"/>
    <w:rsid w:val="007E1312"/>
    <w:rsid w:val="008016C3"/>
    <w:rsid w:val="0085354F"/>
    <w:rsid w:val="00867E9B"/>
    <w:rsid w:val="008739DC"/>
    <w:rsid w:val="008A257E"/>
    <w:rsid w:val="008B7ED0"/>
    <w:rsid w:val="00932241"/>
    <w:rsid w:val="00937AB5"/>
    <w:rsid w:val="00994188"/>
    <w:rsid w:val="009952F3"/>
    <w:rsid w:val="009A5437"/>
    <w:rsid w:val="009C50F1"/>
    <w:rsid w:val="009E2373"/>
    <w:rsid w:val="009E6DCF"/>
    <w:rsid w:val="009F6616"/>
    <w:rsid w:val="00A44559"/>
    <w:rsid w:val="00A45DC9"/>
    <w:rsid w:val="00A474E4"/>
    <w:rsid w:val="00A772DD"/>
    <w:rsid w:val="00AB0E5C"/>
    <w:rsid w:val="00AC6782"/>
    <w:rsid w:val="00B0153B"/>
    <w:rsid w:val="00B0267C"/>
    <w:rsid w:val="00B403F5"/>
    <w:rsid w:val="00B71CC9"/>
    <w:rsid w:val="00BA0761"/>
    <w:rsid w:val="00BB3885"/>
    <w:rsid w:val="00BC2FDA"/>
    <w:rsid w:val="00C15FFD"/>
    <w:rsid w:val="00C94AE6"/>
    <w:rsid w:val="00CE3024"/>
    <w:rsid w:val="00DA6C09"/>
    <w:rsid w:val="00DC4B6B"/>
    <w:rsid w:val="00DE782A"/>
    <w:rsid w:val="00DF24E7"/>
    <w:rsid w:val="00E2113E"/>
    <w:rsid w:val="00E62CBE"/>
    <w:rsid w:val="00E8258F"/>
    <w:rsid w:val="00EA2169"/>
    <w:rsid w:val="00EB1ACD"/>
    <w:rsid w:val="00EF405F"/>
    <w:rsid w:val="00F52D2A"/>
    <w:rsid w:val="00F61AE3"/>
    <w:rsid w:val="00F66BBE"/>
    <w:rsid w:val="00F67335"/>
    <w:rsid w:val="00F9363B"/>
    <w:rsid w:val="00F9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9A075"/>
  <w15:docId w15:val="{3544F0DB-9605-7D47-83EA-85701498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semiHidden="1" w:uiPriority="59" w:unhideWhenUsed="1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B015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locked/>
    <w:rsid w:val="006635FD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DC4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4A1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2D8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locked/>
    <w:rsid w:val="002B67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8C84DC9D00A4DEE9EC16D74722AD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0ED2A-5871-4943-96AF-C15946694662}"/>
      </w:docPartPr>
      <w:docPartBody>
        <w:p w:rsidR="001068E2" w:rsidRDefault="000461FA" w:rsidP="000461FA">
          <w:pPr>
            <w:pStyle w:val="A8C84DC9D00A4DEE9EC16D74722ADA34"/>
          </w:pPr>
          <w:r w:rsidRPr="00F52D2A"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Cambria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AC"/>
    <w:rsid w:val="000461FA"/>
    <w:rsid w:val="000D2EC8"/>
    <w:rsid w:val="001068E2"/>
    <w:rsid w:val="00182F26"/>
    <w:rsid w:val="00382995"/>
    <w:rsid w:val="004452B2"/>
    <w:rsid w:val="004A0621"/>
    <w:rsid w:val="004E0A29"/>
    <w:rsid w:val="00611499"/>
    <w:rsid w:val="006263C4"/>
    <w:rsid w:val="007B5B4F"/>
    <w:rsid w:val="007D51AC"/>
    <w:rsid w:val="00803AE2"/>
    <w:rsid w:val="008B0F27"/>
    <w:rsid w:val="008F6354"/>
    <w:rsid w:val="00941DDB"/>
    <w:rsid w:val="00A300AC"/>
    <w:rsid w:val="00AA2E5B"/>
    <w:rsid w:val="00BA3C9B"/>
    <w:rsid w:val="00BB0136"/>
    <w:rsid w:val="00BE77C4"/>
    <w:rsid w:val="00B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61FA"/>
    <w:rPr>
      <w:color w:val="808080"/>
    </w:rPr>
  </w:style>
  <w:style w:type="paragraph" w:customStyle="1" w:styleId="62B22AAF149B4259974D6159C13D8404">
    <w:name w:val="62B22AAF149B4259974D6159C13D8404"/>
    <w:rsid w:val="007D51AC"/>
    <w:rPr>
      <w:rFonts w:ascii="Calibri" w:eastAsia="Calibri" w:hAnsi="Calibri" w:cs="Times New Roman"/>
    </w:rPr>
  </w:style>
  <w:style w:type="paragraph" w:customStyle="1" w:styleId="6966CE5FF74E466BA13B234C56A5547E">
    <w:name w:val="6966CE5FF74E466BA13B234C56A5547E"/>
    <w:rsid w:val="007D51AC"/>
    <w:rPr>
      <w:rFonts w:ascii="Calibri" w:eastAsia="Calibri" w:hAnsi="Calibri" w:cs="Times New Roman"/>
    </w:rPr>
  </w:style>
  <w:style w:type="paragraph" w:customStyle="1" w:styleId="DB604709CA104D68B23228F566B71A9F">
    <w:name w:val="DB604709CA104D68B23228F566B71A9F"/>
    <w:rsid w:val="007D51AC"/>
    <w:rPr>
      <w:rFonts w:ascii="Calibri" w:eastAsia="Calibri" w:hAnsi="Calibri" w:cs="Times New Roman"/>
    </w:rPr>
  </w:style>
  <w:style w:type="paragraph" w:customStyle="1" w:styleId="97DD94704F704D9F9C2F5F52FAFD9CC6">
    <w:name w:val="97DD94704F704D9F9C2F5F52FAFD9CC6"/>
    <w:rsid w:val="007D51AC"/>
    <w:rPr>
      <w:rFonts w:ascii="Calibri" w:eastAsia="Calibri" w:hAnsi="Calibri" w:cs="Times New Roman"/>
    </w:rPr>
  </w:style>
  <w:style w:type="paragraph" w:customStyle="1" w:styleId="A9C650FD9FA1458487B22CF35F60CA0E">
    <w:name w:val="A9C650FD9FA1458487B22CF35F60CA0E"/>
    <w:rsid w:val="007D51AC"/>
    <w:rPr>
      <w:rFonts w:ascii="Calibri" w:eastAsia="Calibri" w:hAnsi="Calibri" w:cs="Times New Roman"/>
    </w:rPr>
  </w:style>
  <w:style w:type="paragraph" w:customStyle="1" w:styleId="DCB2A37BB2474160AA9B75558A287468">
    <w:name w:val="DCB2A37BB2474160AA9B75558A287468"/>
    <w:rsid w:val="007D51AC"/>
    <w:rPr>
      <w:rFonts w:ascii="Calibri" w:eastAsia="Calibri" w:hAnsi="Calibri" w:cs="Times New Roman"/>
    </w:rPr>
  </w:style>
  <w:style w:type="paragraph" w:customStyle="1" w:styleId="56E8590C0A02459BBE4A7A15B4DE82C4">
    <w:name w:val="56E8590C0A02459BBE4A7A15B4DE82C4"/>
    <w:rsid w:val="007D51AC"/>
    <w:rPr>
      <w:rFonts w:ascii="Calibri" w:eastAsia="Calibri" w:hAnsi="Calibri" w:cs="Times New Roman"/>
    </w:rPr>
  </w:style>
  <w:style w:type="paragraph" w:customStyle="1" w:styleId="3E5524B6C53C4C889C3D14C909F51A93">
    <w:name w:val="3E5524B6C53C4C889C3D14C909F51A93"/>
    <w:rsid w:val="007D51AC"/>
    <w:rPr>
      <w:rFonts w:ascii="Calibri" w:eastAsia="Calibri" w:hAnsi="Calibri" w:cs="Times New Roman"/>
    </w:rPr>
  </w:style>
  <w:style w:type="paragraph" w:customStyle="1" w:styleId="2FDF8E1AC77743189B6DDE203B6F3113">
    <w:name w:val="2FDF8E1AC77743189B6DDE203B6F3113"/>
    <w:rsid w:val="007D51AC"/>
    <w:rPr>
      <w:rFonts w:ascii="Calibri" w:eastAsia="Calibri" w:hAnsi="Calibri" w:cs="Times New Roman"/>
    </w:rPr>
  </w:style>
  <w:style w:type="paragraph" w:customStyle="1" w:styleId="CBB1B044134544BB8D2D94E3A23722B6">
    <w:name w:val="CBB1B044134544BB8D2D94E3A23722B6"/>
    <w:rsid w:val="007D51AC"/>
    <w:rPr>
      <w:rFonts w:ascii="Calibri" w:eastAsia="Calibri" w:hAnsi="Calibri" w:cs="Times New Roman"/>
    </w:rPr>
  </w:style>
  <w:style w:type="paragraph" w:customStyle="1" w:styleId="5F086735E9E94588A398A0A373D294B2">
    <w:name w:val="5F086735E9E94588A398A0A373D294B2"/>
    <w:rsid w:val="007D51AC"/>
    <w:rPr>
      <w:rFonts w:ascii="Calibri" w:eastAsia="Calibri" w:hAnsi="Calibri" w:cs="Times New Roman"/>
    </w:rPr>
  </w:style>
  <w:style w:type="paragraph" w:customStyle="1" w:styleId="FB316B4CA4BB471B93DEA02FD6E34910">
    <w:name w:val="FB316B4CA4BB471B93DEA02FD6E34910"/>
    <w:rsid w:val="007D51AC"/>
    <w:rPr>
      <w:rFonts w:ascii="Calibri" w:eastAsia="Calibri" w:hAnsi="Calibri" w:cs="Times New Roman"/>
    </w:rPr>
  </w:style>
  <w:style w:type="paragraph" w:customStyle="1" w:styleId="BAD3936F587E420BB2FA6D035EE6B21B">
    <w:name w:val="BAD3936F587E420BB2FA6D035EE6B21B"/>
    <w:rsid w:val="007D51AC"/>
    <w:rPr>
      <w:rFonts w:ascii="Calibri" w:eastAsia="Calibri" w:hAnsi="Calibri" w:cs="Times New Roman"/>
    </w:rPr>
  </w:style>
  <w:style w:type="paragraph" w:customStyle="1" w:styleId="5A1C6075B2BD41AAB03DFE1A01B7BA00">
    <w:name w:val="5A1C6075B2BD41AAB03DFE1A01B7BA00"/>
    <w:rsid w:val="007D51AC"/>
    <w:rPr>
      <w:rFonts w:ascii="Calibri" w:eastAsia="Calibri" w:hAnsi="Calibri" w:cs="Times New Roman"/>
    </w:rPr>
  </w:style>
  <w:style w:type="paragraph" w:customStyle="1" w:styleId="2D646B6432864E0D8E653D506DCD5774">
    <w:name w:val="2D646B6432864E0D8E653D506DCD5774"/>
    <w:rsid w:val="007D51AC"/>
    <w:rPr>
      <w:rFonts w:ascii="Calibri" w:eastAsia="Calibri" w:hAnsi="Calibri" w:cs="Times New Roman"/>
    </w:rPr>
  </w:style>
  <w:style w:type="paragraph" w:customStyle="1" w:styleId="4C9FAE289F524E91A2C2CDF44E1F6EDE">
    <w:name w:val="4C9FAE289F524E91A2C2CDF44E1F6EDE"/>
    <w:rsid w:val="007D51AC"/>
    <w:rPr>
      <w:rFonts w:ascii="Calibri" w:eastAsia="Calibri" w:hAnsi="Calibri" w:cs="Times New Roman"/>
    </w:rPr>
  </w:style>
  <w:style w:type="paragraph" w:customStyle="1" w:styleId="D944819215DF44108367FD16613796B9">
    <w:name w:val="D944819215DF44108367FD16613796B9"/>
    <w:rsid w:val="007D51AC"/>
    <w:rPr>
      <w:rFonts w:ascii="Calibri" w:eastAsia="Calibri" w:hAnsi="Calibri" w:cs="Times New Roman"/>
    </w:rPr>
  </w:style>
  <w:style w:type="paragraph" w:customStyle="1" w:styleId="D3BD9561FCCC40A4BFD2CAF73DBAFEBE">
    <w:name w:val="D3BD9561FCCC40A4BFD2CAF73DBAFEBE"/>
    <w:rsid w:val="007D51AC"/>
    <w:rPr>
      <w:rFonts w:ascii="Calibri" w:eastAsia="Calibri" w:hAnsi="Calibri" w:cs="Times New Roman"/>
    </w:rPr>
  </w:style>
  <w:style w:type="paragraph" w:customStyle="1" w:styleId="D70FAC1AC128410BACCBDB0C8009F047">
    <w:name w:val="D70FAC1AC128410BACCBDB0C8009F047"/>
    <w:rsid w:val="007D51AC"/>
    <w:rPr>
      <w:rFonts w:ascii="Calibri" w:eastAsia="Calibri" w:hAnsi="Calibri" w:cs="Times New Roman"/>
    </w:rPr>
  </w:style>
  <w:style w:type="paragraph" w:customStyle="1" w:styleId="22FA31A4E5B044EDBDF23D3ADC7455CA">
    <w:name w:val="22FA31A4E5B044EDBDF23D3ADC7455CA"/>
    <w:rsid w:val="007D51AC"/>
    <w:rPr>
      <w:rFonts w:ascii="Calibri" w:eastAsia="Calibri" w:hAnsi="Calibri" w:cs="Times New Roman"/>
    </w:rPr>
  </w:style>
  <w:style w:type="paragraph" w:customStyle="1" w:styleId="0A7A1BEAA5CB4D809C3F31C7F8CB36B6">
    <w:name w:val="0A7A1BEAA5CB4D809C3F31C7F8CB36B6"/>
    <w:rsid w:val="007D51AC"/>
    <w:rPr>
      <w:rFonts w:ascii="Calibri" w:eastAsia="Calibri" w:hAnsi="Calibri" w:cs="Times New Roman"/>
    </w:rPr>
  </w:style>
  <w:style w:type="paragraph" w:customStyle="1" w:styleId="A32EEE69BD35464FA03FE3965D886AB7">
    <w:name w:val="A32EEE69BD35464FA03FE3965D886AB7"/>
    <w:rsid w:val="007D51AC"/>
    <w:rPr>
      <w:rFonts w:ascii="Calibri" w:eastAsia="Calibri" w:hAnsi="Calibri" w:cs="Times New Roman"/>
    </w:rPr>
  </w:style>
  <w:style w:type="paragraph" w:customStyle="1" w:styleId="642193582A5448A3A07CD95AEE4BF343">
    <w:name w:val="642193582A5448A3A07CD95AEE4BF343"/>
    <w:rsid w:val="007D51AC"/>
    <w:rPr>
      <w:rFonts w:ascii="Calibri" w:eastAsia="Calibri" w:hAnsi="Calibri" w:cs="Times New Roman"/>
    </w:rPr>
  </w:style>
  <w:style w:type="paragraph" w:customStyle="1" w:styleId="89345712A3344FA0890933605FA24010">
    <w:name w:val="89345712A3344FA0890933605FA24010"/>
    <w:rsid w:val="007D51AC"/>
    <w:rPr>
      <w:rFonts w:ascii="Calibri" w:eastAsia="Calibri" w:hAnsi="Calibri" w:cs="Times New Roman"/>
    </w:rPr>
  </w:style>
  <w:style w:type="paragraph" w:customStyle="1" w:styleId="8726097AE9AA4D9E9802ACB1B47FC568">
    <w:name w:val="8726097AE9AA4D9E9802ACB1B47FC568"/>
    <w:rsid w:val="007D51AC"/>
    <w:rPr>
      <w:rFonts w:ascii="Calibri" w:eastAsia="Calibri" w:hAnsi="Calibri" w:cs="Times New Roman"/>
    </w:rPr>
  </w:style>
  <w:style w:type="paragraph" w:customStyle="1" w:styleId="F137158BF3E241D6868662C5E3B8E5CD">
    <w:name w:val="F137158BF3E241D6868662C5E3B8E5CD"/>
    <w:rsid w:val="007D51AC"/>
    <w:rPr>
      <w:rFonts w:ascii="Calibri" w:eastAsia="Calibri" w:hAnsi="Calibri" w:cs="Times New Roman"/>
    </w:rPr>
  </w:style>
  <w:style w:type="paragraph" w:customStyle="1" w:styleId="DD4A0CA998D746B5B5CDC644F172FE02">
    <w:name w:val="DD4A0CA998D746B5B5CDC644F172FE02"/>
    <w:rsid w:val="004452B2"/>
  </w:style>
  <w:style w:type="paragraph" w:customStyle="1" w:styleId="3DBFFA3842AF4AE1B0DB977D2C039DFC">
    <w:name w:val="3DBFFA3842AF4AE1B0DB977D2C039DFC"/>
    <w:rsid w:val="000461FA"/>
  </w:style>
  <w:style w:type="paragraph" w:customStyle="1" w:styleId="A40EA59B76F546A283270B25EC743963">
    <w:name w:val="A40EA59B76F546A283270B25EC743963"/>
    <w:rsid w:val="000461FA"/>
  </w:style>
  <w:style w:type="paragraph" w:customStyle="1" w:styleId="A8C84DC9D00A4DEE9EC16D74722ADA34">
    <w:name w:val="A8C84DC9D00A4DEE9EC16D74722ADA34"/>
    <w:rsid w:val="000461FA"/>
  </w:style>
  <w:style w:type="paragraph" w:customStyle="1" w:styleId="A24911BBF05242459A65F3A63BDCC168">
    <w:name w:val="A24911BBF05242459A65F3A63BDCC168"/>
    <w:rsid w:val="000461FA"/>
  </w:style>
  <w:style w:type="paragraph" w:customStyle="1" w:styleId="D5BBE5BD3014447FB85FD3461F7C2734">
    <w:name w:val="D5BBE5BD3014447FB85FD3461F7C2734"/>
    <w:rsid w:val="000461FA"/>
  </w:style>
  <w:style w:type="paragraph" w:customStyle="1" w:styleId="89785D79F240470C9B55602CE24CEA0A">
    <w:name w:val="89785D79F240470C9B55602CE24CEA0A"/>
    <w:rsid w:val="000461FA"/>
  </w:style>
  <w:style w:type="paragraph" w:customStyle="1" w:styleId="6A383DA4E075409F97C579260FD102AE">
    <w:name w:val="6A383DA4E075409F97C579260FD102AE"/>
    <w:rsid w:val="000461FA"/>
  </w:style>
  <w:style w:type="paragraph" w:customStyle="1" w:styleId="58CDD6576F3D4BC9AEDA5B3C0DC32717">
    <w:name w:val="58CDD6576F3D4BC9AEDA5B3C0DC32717"/>
    <w:rsid w:val="000461FA"/>
  </w:style>
  <w:style w:type="paragraph" w:customStyle="1" w:styleId="522D4D020AE944EE81A64E060E235386">
    <w:name w:val="522D4D020AE944EE81A64E060E235386"/>
    <w:rsid w:val="000461FA"/>
  </w:style>
  <w:style w:type="paragraph" w:customStyle="1" w:styleId="04F98F8B6A74412D96088088FA095518">
    <w:name w:val="04F98F8B6A74412D96088088FA095518"/>
    <w:rsid w:val="000461FA"/>
  </w:style>
  <w:style w:type="paragraph" w:customStyle="1" w:styleId="5F5DC6AF539349859AFA070AA808BF8F">
    <w:name w:val="5F5DC6AF539349859AFA070AA808BF8F"/>
    <w:rsid w:val="000461FA"/>
  </w:style>
  <w:style w:type="paragraph" w:customStyle="1" w:styleId="586CE81A49B54389B644AAF08D97A84E">
    <w:name w:val="586CE81A49B54389B644AAF08D97A84E"/>
    <w:rsid w:val="000461FA"/>
  </w:style>
  <w:style w:type="paragraph" w:customStyle="1" w:styleId="6197B423CB2A47429FA277D3AE66D974">
    <w:name w:val="6197B423CB2A47429FA277D3AE66D974"/>
    <w:rsid w:val="000461FA"/>
  </w:style>
  <w:style w:type="paragraph" w:customStyle="1" w:styleId="FA0997B6C3544B11B4F4C0919CB40BCF">
    <w:name w:val="FA0997B6C3544B11B4F4C0919CB40BCF"/>
    <w:rsid w:val="000461FA"/>
  </w:style>
  <w:style w:type="paragraph" w:customStyle="1" w:styleId="4899676509CD42B6A153CC4E7A53000C">
    <w:name w:val="4899676509CD42B6A153CC4E7A53000C"/>
    <w:rsid w:val="000461FA"/>
  </w:style>
  <w:style w:type="paragraph" w:customStyle="1" w:styleId="08D8063018E0475C8923E3EB522A82FA">
    <w:name w:val="08D8063018E0475C8923E3EB522A82FA"/>
    <w:rsid w:val="000461FA"/>
  </w:style>
  <w:style w:type="paragraph" w:customStyle="1" w:styleId="AD5A9CF570914EB59CF73479B045214D">
    <w:name w:val="AD5A9CF570914EB59CF73479B045214D"/>
    <w:rsid w:val="000461FA"/>
  </w:style>
  <w:style w:type="paragraph" w:customStyle="1" w:styleId="DA7DFAFDC1FD4CF083335127BE33FAE0">
    <w:name w:val="DA7DFAFDC1FD4CF083335127BE33FAE0"/>
    <w:rsid w:val="000461FA"/>
  </w:style>
  <w:style w:type="paragraph" w:customStyle="1" w:styleId="E65D674D103F41F19B6A049EDF3A93D0">
    <w:name w:val="E65D674D103F41F19B6A049EDF3A93D0"/>
    <w:rsid w:val="000461FA"/>
  </w:style>
  <w:style w:type="paragraph" w:customStyle="1" w:styleId="E81D838B5CDB4ACFBD9EF5F7364DB018">
    <w:name w:val="E81D838B5CDB4ACFBD9EF5F7364DB018"/>
    <w:rsid w:val="000461FA"/>
  </w:style>
  <w:style w:type="paragraph" w:customStyle="1" w:styleId="7997C6CFA9E448A5ABCAA9A4FF5C6759">
    <w:name w:val="7997C6CFA9E448A5ABCAA9A4FF5C6759"/>
    <w:rsid w:val="000461FA"/>
  </w:style>
  <w:style w:type="paragraph" w:customStyle="1" w:styleId="AE13309ADAC844A78382B015E681EB6C">
    <w:name w:val="AE13309ADAC844A78382B015E681EB6C"/>
    <w:rsid w:val="000461FA"/>
  </w:style>
  <w:style w:type="paragraph" w:customStyle="1" w:styleId="552718C60B444C18B393204AF66EC2D2">
    <w:name w:val="552718C60B444C18B393204AF66EC2D2"/>
    <w:rsid w:val="000461FA"/>
  </w:style>
  <w:style w:type="paragraph" w:customStyle="1" w:styleId="E9274F6527F8438487EA669329974671">
    <w:name w:val="E9274F6527F8438487EA669329974671"/>
    <w:rsid w:val="000461FA"/>
  </w:style>
  <w:style w:type="paragraph" w:customStyle="1" w:styleId="949FE33902B24D3594F8E7E5D55053B4">
    <w:name w:val="949FE33902B24D3594F8E7E5D55053B4"/>
    <w:rsid w:val="000461FA"/>
  </w:style>
  <w:style w:type="paragraph" w:customStyle="1" w:styleId="7CCADC7979A3473D9D9F51414AA6052F">
    <w:name w:val="7CCADC7979A3473D9D9F51414AA6052F"/>
    <w:rsid w:val="000461FA"/>
  </w:style>
  <w:style w:type="paragraph" w:customStyle="1" w:styleId="E4E76022E5A44C41AFAC5C5BCA48F85C">
    <w:name w:val="E4E76022E5A44C41AFAC5C5BCA48F85C"/>
    <w:rsid w:val="000461FA"/>
  </w:style>
  <w:style w:type="paragraph" w:customStyle="1" w:styleId="9D942AFEF49F47A99DF59BB023B3B200">
    <w:name w:val="9D942AFEF49F47A99DF59BB023B3B200"/>
    <w:rsid w:val="000461FA"/>
  </w:style>
  <w:style w:type="paragraph" w:customStyle="1" w:styleId="055BC50449BA4A388E02489CC62F4896">
    <w:name w:val="055BC50449BA4A388E02489CC62F4896"/>
    <w:rsid w:val="000461FA"/>
  </w:style>
  <w:style w:type="paragraph" w:customStyle="1" w:styleId="EE782AFC916447398ABA7C144E0AD5F1">
    <w:name w:val="EE782AFC916447398ABA7C144E0AD5F1"/>
    <w:rsid w:val="000461FA"/>
  </w:style>
  <w:style w:type="paragraph" w:customStyle="1" w:styleId="CD41DF70B2AD4E45AC2A0315ADDD2F51">
    <w:name w:val="CD41DF70B2AD4E45AC2A0315ADDD2F51"/>
    <w:rsid w:val="000461FA"/>
  </w:style>
  <w:style w:type="paragraph" w:customStyle="1" w:styleId="D20ACFA59BB24D29B79B59D542A4633A">
    <w:name w:val="D20ACFA59BB24D29B79B59D542A4633A"/>
    <w:rsid w:val="000461FA"/>
  </w:style>
  <w:style w:type="paragraph" w:customStyle="1" w:styleId="A03FA7C92382470DACB524841B83EA13">
    <w:name w:val="A03FA7C92382470DACB524841B83EA13"/>
    <w:rsid w:val="000461FA"/>
  </w:style>
  <w:style w:type="paragraph" w:customStyle="1" w:styleId="E1594737DF4D4808B4B84E8727486629">
    <w:name w:val="E1594737DF4D4808B4B84E8727486629"/>
    <w:rsid w:val="000461FA"/>
  </w:style>
  <w:style w:type="paragraph" w:customStyle="1" w:styleId="2E53689E2ABC41F28E300B5825980F6F">
    <w:name w:val="2E53689E2ABC41F28E300B5825980F6F"/>
    <w:rsid w:val="000461FA"/>
  </w:style>
  <w:style w:type="paragraph" w:customStyle="1" w:styleId="E147C60B3B754098A352BA6F5C2F4A43">
    <w:name w:val="E147C60B3B754098A352BA6F5C2F4A43"/>
    <w:rsid w:val="000461FA"/>
  </w:style>
  <w:style w:type="paragraph" w:customStyle="1" w:styleId="CC1531DD65C844FFB141BE13210DC35A">
    <w:name w:val="CC1531DD65C844FFB141BE13210DC35A"/>
    <w:rsid w:val="000461FA"/>
  </w:style>
  <w:style w:type="paragraph" w:customStyle="1" w:styleId="73A2894193824EEE86A0F6DBF592CE6F">
    <w:name w:val="73A2894193824EEE86A0F6DBF592CE6F"/>
    <w:rsid w:val="000461FA"/>
  </w:style>
  <w:style w:type="paragraph" w:customStyle="1" w:styleId="3B05C0190C39439B9BCC9EEA0873FDC8">
    <w:name w:val="3B05C0190C39439B9BCC9EEA0873FDC8"/>
    <w:rsid w:val="000461FA"/>
  </w:style>
  <w:style w:type="paragraph" w:customStyle="1" w:styleId="8D59CAA4584F46B0A9B4E32B2EE1CD5F">
    <w:name w:val="8D59CAA4584F46B0A9B4E32B2EE1CD5F"/>
    <w:rsid w:val="000461FA"/>
  </w:style>
  <w:style w:type="paragraph" w:customStyle="1" w:styleId="572BDF0920EA4590BEFCAB2E77AEE0B3">
    <w:name w:val="572BDF0920EA4590BEFCAB2E77AEE0B3"/>
    <w:rsid w:val="000461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B18F4-7584-3541-8968-5DF841DE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SJHS</Company>
  <LinksUpToDate>false</LinksUpToDate>
  <CharactersWithSpaces>3662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M. Kidder</dc:creator>
  <cp:keywords/>
  <dc:description/>
  <cp:lastModifiedBy>McMillian, Sidney D</cp:lastModifiedBy>
  <cp:revision>10</cp:revision>
  <cp:lastPrinted>2016-08-16T12:33:00Z</cp:lastPrinted>
  <dcterms:created xsi:type="dcterms:W3CDTF">2020-10-18T20:00:00Z</dcterms:created>
  <dcterms:modified xsi:type="dcterms:W3CDTF">2020-10-19T03:46:00Z</dcterms:modified>
  <cp:category/>
</cp:coreProperties>
</file>